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51C6F" w14:textId="77777777" w:rsidR="004C21FB" w:rsidRPr="004C21FB" w:rsidRDefault="004C21FB" w:rsidP="004C21FB">
      <w:pPr>
        <w:spacing w:after="0" w:line="240" w:lineRule="auto"/>
        <w:jc w:val="both"/>
      </w:pPr>
      <w:proofErr w:type="spellStart"/>
      <w:r w:rsidRPr="004C21FB">
        <w:t>Kerusakan</w:t>
      </w:r>
      <w:proofErr w:type="spellEnd"/>
      <w:r w:rsidRPr="004C21FB">
        <w:t xml:space="preserve"> </w:t>
      </w:r>
      <w:proofErr w:type="spellStart"/>
      <w:r w:rsidRPr="004C21FB">
        <w:t>produk</w:t>
      </w:r>
      <w:proofErr w:type="spellEnd"/>
      <w:r w:rsidRPr="004C21FB">
        <w:t xml:space="preserve"> </w:t>
      </w:r>
      <w:proofErr w:type="spellStart"/>
      <w:r w:rsidRPr="004C21FB">
        <w:t>selama</w:t>
      </w:r>
      <w:proofErr w:type="spellEnd"/>
      <w:r w:rsidRPr="004C21FB">
        <w:t xml:space="preserve"> </w:t>
      </w:r>
      <w:proofErr w:type="spellStart"/>
      <w:r w:rsidRPr="004C21FB">
        <w:t>pengiriman</w:t>
      </w:r>
      <w:proofErr w:type="spellEnd"/>
      <w:r w:rsidRPr="004C21FB">
        <w:t xml:space="preserve"> </w:t>
      </w:r>
      <w:proofErr w:type="spellStart"/>
      <w:r w:rsidRPr="004C21FB">
        <w:t>tidak</w:t>
      </w:r>
      <w:proofErr w:type="spellEnd"/>
      <w:r w:rsidRPr="004C21FB">
        <w:t xml:space="preserve"> </w:t>
      </w:r>
      <w:proofErr w:type="spellStart"/>
      <w:r w:rsidRPr="004C21FB">
        <w:t>hanya</w:t>
      </w:r>
      <w:proofErr w:type="spellEnd"/>
      <w:r w:rsidRPr="004C21FB">
        <w:t xml:space="preserve"> </w:t>
      </w:r>
      <w:proofErr w:type="spellStart"/>
      <w:r w:rsidRPr="004C21FB">
        <w:t>disebabkan</w:t>
      </w:r>
      <w:proofErr w:type="spellEnd"/>
      <w:r w:rsidRPr="004C21FB">
        <w:t xml:space="preserve"> oleh </w:t>
      </w:r>
      <w:proofErr w:type="spellStart"/>
      <w:r w:rsidRPr="004C21FB">
        <w:t>benturan</w:t>
      </w:r>
      <w:proofErr w:type="spellEnd"/>
      <w:r w:rsidRPr="004C21FB">
        <w:t xml:space="preserve"> </w:t>
      </w:r>
      <w:proofErr w:type="spellStart"/>
      <w:r w:rsidRPr="004C21FB">
        <w:t>atau</w:t>
      </w:r>
      <w:proofErr w:type="spellEnd"/>
      <w:r w:rsidRPr="004C21FB">
        <w:t xml:space="preserve"> </w:t>
      </w:r>
      <w:proofErr w:type="spellStart"/>
      <w:r w:rsidRPr="004C21FB">
        <w:t>jatuhan</w:t>
      </w:r>
      <w:proofErr w:type="spellEnd"/>
      <w:r w:rsidRPr="004C21FB">
        <w:t xml:space="preserve"> </w:t>
      </w:r>
      <w:proofErr w:type="spellStart"/>
      <w:r w:rsidRPr="004C21FB">
        <w:t>tunggal</w:t>
      </w:r>
      <w:proofErr w:type="spellEnd"/>
      <w:r w:rsidRPr="004C21FB">
        <w:t xml:space="preserve">. </w:t>
      </w:r>
      <w:proofErr w:type="spellStart"/>
      <w:r w:rsidRPr="004C21FB">
        <w:t>Bahaya</w:t>
      </w:r>
      <w:proofErr w:type="spellEnd"/>
      <w:r w:rsidRPr="004C21FB">
        <w:t xml:space="preserve"> yang </w:t>
      </w:r>
      <w:proofErr w:type="spellStart"/>
      <w:r w:rsidRPr="004C21FB">
        <w:t>sering</w:t>
      </w:r>
      <w:proofErr w:type="spellEnd"/>
      <w:r w:rsidRPr="004C21FB">
        <w:t xml:space="preserve"> </w:t>
      </w:r>
      <w:proofErr w:type="spellStart"/>
      <w:r w:rsidRPr="004C21FB">
        <w:t>terabaikan</w:t>
      </w:r>
      <w:proofErr w:type="spellEnd"/>
      <w:r w:rsidRPr="004C21FB">
        <w:t xml:space="preserve"> </w:t>
      </w:r>
      <w:proofErr w:type="spellStart"/>
      <w:r w:rsidRPr="004C21FB">
        <w:t>adalah</w:t>
      </w:r>
      <w:proofErr w:type="spellEnd"/>
      <w:r w:rsidRPr="004C21FB">
        <w:t xml:space="preserve"> </w:t>
      </w:r>
      <w:proofErr w:type="spellStart"/>
      <w:r w:rsidRPr="004C21FB">
        <w:t>getaran</w:t>
      </w:r>
      <w:proofErr w:type="spellEnd"/>
      <w:r w:rsidRPr="004C21FB">
        <w:t xml:space="preserve"> </w:t>
      </w:r>
      <w:proofErr w:type="spellStart"/>
      <w:r w:rsidRPr="004C21FB">
        <w:t>konstan</w:t>
      </w:r>
      <w:proofErr w:type="spellEnd"/>
      <w:r w:rsidRPr="004C21FB">
        <w:t xml:space="preserve"> dan </w:t>
      </w:r>
      <w:proofErr w:type="spellStart"/>
      <w:r w:rsidRPr="004C21FB">
        <w:t>berulang</w:t>
      </w:r>
      <w:proofErr w:type="spellEnd"/>
      <w:r w:rsidRPr="004C21FB">
        <w:t xml:space="preserve"> </w:t>
      </w:r>
      <w:proofErr w:type="spellStart"/>
      <w:r w:rsidRPr="004C21FB">
        <w:t>selama</w:t>
      </w:r>
      <w:proofErr w:type="spellEnd"/>
      <w:r w:rsidRPr="004C21FB">
        <w:t xml:space="preserve"> </w:t>
      </w:r>
      <w:proofErr w:type="spellStart"/>
      <w:r w:rsidRPr="004C21FB">
        <w:t>berjam</w:t>
      </w:r>
      <w:proofErr w:type="spellEnd"/>
      <w:r w:rsidRPr="004C21FB">
        <w:t xml:space="preserve">-jam di </w:t>
      </w:r>
      <w:proofErr w:type="spellStart"/>
      <w:r w:rsidRPr="004C21FB">
        <w:t>dalam</w:t>
      </w:r>
      <w:proofErr w:type="spellEnd"/>
      <w:r w:rsidRPr="004C21FB">
        <w:t xml:space="preserve"> </w:t>
      </w:r>
      <w:proofErr w:type="spellStart"/>
      <w:r w:rsidRPr="004C21FB">
        <w:t>truk</w:t>
      </w:r>
      <w:proofErr w:type="spellEnd"/>
      <w:r w:rsidRPr="004C21FB">
        <w:t xml:space="preserve"> </w:t>
      </w:r>
      <w:proofErr w:type="spellStart"/>
      <w:r w:rsidRPr="004C21FB">
        <w:t>atau</w:t>
      </w:r>
      <w:proofErr w:type="spellEnd"/>
      <w:r w:rsidRPr="004C21FB">
        <w:t xml:space="preserve"> </w:t>
      </w:r>
      <w:proofErr w:type="spellStart"/>
      <w:r w:rsidRPr="004C21FB">
        <w:t>kereta</w:t>
      </w:r>
      <w:proofErr w:type="spellEnd"/>
      <w:r w:rsidRPr="004C21FB">
        <w:t xml:space="preserve">. </w:t>
      </w:r>
      <w:proofErr w:type="spellStart"/>
      <w:r w:rsidRPr="004C21FB">
        <w:t>Getaran</w:t>
      </w:r>
      <w:proofErr w:type="spellEnd"/>
      <w:r w:rsidRPr="004C21FB">
        <w:t xml:space="preserve"> </w:t>
      </w:r>
      <w:proofErr w:type="spellStart"/>
      <w:r w:rsidRPr="004C21FB">
        <w:t>ini</w:t>
      </w:r>
      <w:proofErr w:type="spellEnd"/>
      <w:r w:rsidRPr="004C21FB">
        <w:t xml:space="preserve"> </w:t>
      </w:r>
      <w:proofErr w:type="spellStart"/>
      <w:r w:rsidRPr="004C21FB">
        <w:t>dapat</w:t>
      </w:r>
      <w:proofErr w:type="spellEnd"/>
      <w:r w:rsidRPr="004C21FB">
        <w:t xml:space="preserve"> </w:t>
      </w:r>
      <w:proofErr w:type="spellStart"/>
      <w:r w:rsidRPr="004C21FB">
        <w:t>menyebabkan</w:t>
      </w:r>
      <w:proofErr w:type="spellEnd"/>
      <w:r w:rsidRPr="004C21FB">
        <w:t xml:space="preserve"> </w:t>
      </w:r>
      <w:proofErr w:type="spellStart"/>
      <w:r w:rsidRPr="004C21FB">
        <w:t>kerusakan</w:t>
      </w:r>
      <w:proofErr w:type="spellEnd"/>
      <w:r w:rsidRPr="004C21FB">
        <w:t xml:space="preserve"> </w:t>
      </w:r>
      <w:proofErr w:type="spellStart"/>
      <w:r w:rsidRPr="004C21FB">
        <w:t>fatik</w:t>
      </w:r>
      <w:proofErr w:type="spellEnd"/>
      <w:r w:rsidRPr="004C21FB">
        <w:t xml:space="preserve">, </w:t>
      </w:r>
      <w:proofErr w:type="spellStart"/>
      <w:r w:rsidRPr="004C21FB">
        <w:t>komponen</w:t>
      </w:r>
      <w:proofErr w:type="spellEnd"/>
      <w:r w:rsidRPr="004C21FB">
        <w:t xml:space="preserve"> internal yang </w:t>
      </w:r>
      <w:proofErr w:type="spellStart"/>
      <w:r w:rsidRPr="004C21FB">
        <w:t>longgar</w:t>
      </w:r>
      <w:proofErr w:type="spellEnd"/>
      <w:r w:rsidRPr="004C21FB">
        <w:t xml:space="preserve">, </w:t>
      </w:r>
      <w:proofErr w:type="spellStart"/>
      <w:r w:rsidRPr="004C21FB">
        <w:t>goresan</w:t>
      </w:r>
      <w:proofErr w:type="spellEnd"/>
      <w:r w:rsidRPr="004C21FB">
        <w:t xml:space="preserve"> pada </w:t>
      </w:r>
      <w:proofErr w:type="spellStart"/>
      <w:r w:rsidRPr="004C21FB">
        <w:t>permukaan</w:t>
      </w:r>
      <w:proofErr w:type="spellEnd"/>
      <w:r w:rsidRPr="004C21FB">
        <w:t xml:space="preserve"> </w:t>
      </w:r>
      <w:proofErr w:type="spellStart"/>
      <w:r w:rsidRPr="004C21FB">
        <w:t>produk</w:t>
      </w:r>
      <w:proofErr w:type="spellEnd"/>
      <w:r w:rsidRPr="004C21FB">
        <w:t xml:space="preserve">, dan </w:t>
      </w:r>
      <w:proofErr w:type="spellStart"/>
      <w:r w:rsidRPr="004C21FB">
        <w:t>bahkan</w:t>
      </w:r>
      <w:proofErr w:type="spellEnd"/>
      <w:r w:rsidRPr="004C21FB">
        <w:t xml:space="preserve"> </w:t>
      </w:r>
      <w:proofErr w:type="spellStart"/>
      <w:r w:rsidRPr="004C21FB">
        <w:t>kegagalan</w:t>
      </w:r>
      <w:proofErr w:type="spellEnd"/>
      <w:r w:rsidRPr="004C21FB">
        <w:t xml:space="preserve"> </w:t>
      </w:r>
      <w:proofErr w:type="spellStart"/>
      <w:r w:rsidRPr="004C21FB">
        <w:t>struktural</w:t>
      </w:r>
      <w:proofErr w:type="spellEnd"/>
      <w:r w:rsidRPr="004C21FB">
        <w:t xml:space="preserve"> </w:t>
      </w:r>
      <w:proofErr w:type="spellStart"/>
      <w:r w:rsidRPr="004C21FB">
        <w:t>kemasan</w:t>
      </w:r>
      <w:proofErr w:type="spellEnd"/>
      <w:r w:rsidRPr="004C21FB">
        <w:t xml:space="preserve"> </w:t>
      </w:r>
      <w:proofErr w:type="spellStart"/>
      <w:r w:rsidRPr="004C21FB">
        <w:t>itu</w:t>
      </w:r>
      <w:proofErr w:type="spellEnd"/>
      <w:r w:rsidRPr="004C21FB">
        <w:t xml:space="preserve"> </w:t>
      </w:r>
      <w:proofErr w:type="spellStart"/>
      <w:r w:rsidRPr="004C21FB">
        <w:t>sendiri</w:t>
      </w:r>
      <w:proofErr w:type="spellEnd"/>
      <w:r w:rsidRPr="004C21FB">
        <w:t xml:space="preserve">. Kami </w:t>
      </w:r>
      <w:proofErr w:type="spellStart"/>
      <w:r w:rsidRPr="004C21FB">
        <w:t>mempersembahkan</w:t>
      </w:r>
      <w:proofErr w:type="spellEnd"/>
      <w:r w:rsidRPr="004C21FB">
        <w:t xml:space="preserve"> </w:t>
      </w:r>
      <w:r w:rsidRPr="004C21FB">
        <w:rPr>
          <w:i/>
          <w:iCs/>
        </w:rPr>
        <w:t>Simulating Transportation Vibration Test Table</w:t>
      </w:r>
      <w:r w:rsidRPr="004C21FB">
        <w:t xml:space="preserve">, </w:t>
      </w:r>
      <w:proofErr w:type="spellStart"/>
      <w:r w:rsidRPr="004C21FB">
        <w:t>sebuah</w:t>
      </w:r>
      <w:proofErr w:type="spellEnd"/>
      <w:r w:rsidRPr="004C21FB">
        <w:t xml:space="preserve"> </w:t>
      </w:r>
      <w:proofErr w:type="spellStart"/>
      <w:r w:rsidRPr="004C21FB">
        <w:t>instrumen</w:t>
      </w:r>
      <w:proofErr w:type="spellEnd"/>
      <w:r w:rsidRPr="004C21FB">
        <w:t xml:space="preserve"> yang </w:t>
      </w:r>
      <w:proofErr w:type="spellStart"/>
      <w:r w:rsidRPr="004C21FB">
        <w:t>dirancang</w:t>
      </w:r>
      <w:proofErr w:type="spellEnd"/>
      <w:r w:rsidRPr="004C21FB">
        <w:t xml:space="preserve"> </w:t>
      </w:r>
      <w:proofErr w:type="spellStart"/>
      <w:r w:rsidRPr="004C21FB">
        <w:t>untuk</w:t>
      </w:r>
      <w:proofErr w:type="spellEnd"/>
      <w:r w:rsidRPr="004C21FB">
        <w:t xml:space="preserve"> </w:t>
      </w:r>
      <w:proofErr w:type="spellStart"/>
      <w:r w:rsidRPr="004C21FB">
        <w:t>meniru</w:t>
      </w:r>
      <w:proofErr w:type="spellEnd"/>
      <w:r w:rsidRPr="004C21FB">
        <w:t xml:space="preserve"> </w:t>
      </w:r>
      <w:proofErr w:type="spellStart"/>
      <w:r w:rsidRPr="004C21FB">
        <w:t>secara</w:t>
      </w:r>
      <w:proofErr w:type="spellEnd"/>
      <w:r w:rsidRPr="004C21FB">
        <w:t xml:space="preserve"> </w:t>
      </w:r>
      <w:proofErr w:type="spellStart"/>
      <w:r w:rsidRPr="004C21FB">
        <w:t>akurat</w:t>
      </w:r>
      <w:proofErr w:type="spellEnd"/>
      <w:r w:rsidRPr="004C21FB">
        <w:t xml:space="preserve"> </w:t>
      </w:r>
      <w:proofErr w:type="spellStart"/>
      <w:r w:rsidRPr="004C21FB">
        <w:t>kondisi</w:t>
      </w:r>
      <w:proofErr w:type="spellEnd"/>
      <w:r w:rsidRPr="004C21FB">
        <w:t xml:space="preserve"> </w:t>
      </w:r>
      <w:proofErr w:type="spellStart"/>
      <w:r w:rsidRPr="004C21FB">
        <w:t>perjalanan</w:t>
      </w:r>
      <w:proofErr w:type="spellEnd"/>
      <w:r w:rsidRPr="004C21FB">
        <w:t xml:space="preserve"> </w:t>
      </w:r>
      <w:proofErr w:type="spellStart"/>
      <w:r w:rsidRPr="004C21FB">
        <w:t>darat</w:t>
      </w:r>
      <w:proofErr w:type="spellEnd"/>
      <w:r w:rsidRPr="004C21FB">
        <w:t xml:space="preserve">, </w:t>
      </w:r>
      <w:proofErr w:type="spellStart"/>
      <w:r w:rsidRPr="004C21FB">
        <w:t>memungkinkan</w:t>
      </w:r>
      <w:proofErr w:type="spellEnd"/>
      <w:r w:rsidRPr="004C21FB">
        <w:t xml:space="preserve"> Anda </w:t>
      </w:r>
      <w:proofErr w:type="spellStart"/>
      <w:r w:rsidRPr="004C21FB">
        <w:t>untuk</w:t>
      </w:r>
      <w:proofErr w:type="spellEnd"/>
      <w:r w:rsidRPr="004C21FB">
        <w:t xml:space="preserve"> </w:t>
      </w:r>
      <w:proofErr w:type="spellStart"/>
      <w:r w:rsidRPr="004C21FB">
        <w:t>mengidentifikasi</w:t>
      </w:r>
      <w:proofErr w:type="spellEnd"/>
      <w:r w:rsidRPr="004C21FB">
        <w:t xml:space="preserve"> dan </w:t>
      </w:r>
      <w:proofErr w:type="spellStart"/>
      <w:r w:rsidRPr="004C21FB">
        <w:t>mencegah</w:t>
      </w:r>
      <w:proofErr w:type="spellEnd"/>
      <w:r w:rsidRPr="004C21FB">
        <w:t xml:space="preserve"> </w:t>
      </w:r>
      <w:proofErr w:type="spellStart"/>
      <w:r w:rsidRPr="004C21FB">
        <w:t>potensi</w:t>
      </w:r>
      <w:proofErr w:type="spellEnd"/>
      <w:r w:rsidRPr="004C21FB">
        <w:t xml:space="preserve"> </w:t>
      </w:r>
      <w:proofErr w:type="spellStart"/>
      <w:r w:rsidRPr="004C21FB">
        <w:t>kerusakan</w:t>
      </w:r>
      <w:proofErr w:type="spellEnd"/>
      <w:r w:rsidRPr="004C21FB">
        <w:t xml:space="preserve"> </w:t>
      </w:r>
      <w:proofErr w:type="spellStart"/>
      <w:r w:rsidRPr="004C21FB">
        <w:t>akibat</w:t>
      </w:r>
      <w:proofErr w:type="spellEnd"/>
      <w:r w:rsidRPr="004C21FB">
        <w:t xml:space="preserve"> </w:t>
      </w:r>
      <w:proofErr w:type="spellStart"/>
      <w:r w:rsidRPr="004C21FB">
        <w:t>getaran</w:t>
      </w:r>
      <w:proofErr w:type="spellEnd"/>
      <w:r w:rsidRPr="004C21FB">
        <w:t xml:space="preserve"> </w:t>
      </w:r>
      <w:proofErr w:type="spellStart"/>
      <w:r w:rsidRPr="004C21FB">
        <w:t>sebelum</w:t>
      </w:r>
      <w:proofErr w:type="spellEnd"/>
      <w:r w:rsidRPr="004C21FB">
        <w:t xml:space="preserve"> </w:t>
      </w:r>
      <w:proofErr w:type="spellStart"/>
      <w:r w:rsidRPr="004C21FB">
        <w:t>produk</w:t>
      </w:r>
      <w:proofErr w:type="spellEnd"/>
      <w:r w:rsidRPr="004C21FB">
        <w:t xml:space="preserve"> Anda </w:t>
      </w:r>
      <w:proofErr w:type="spellStart"/>
      <w:r w:rsidRPr="004C21FB">
        <w:t>meninggalkan</w:t>
      </w:r>
      <w:proofErr w:type="spellEnd"/>
      <w:r w:rsidRPr="004C21FB">
        <w:t xml:space="preserve"> </w:t>
      </w:r>
      <w:proofErr w:type="spellStart"/>
      <w:r w:rsidRPr="004C21FB">
        <w:t>gudang</w:t>
      </w:r>
      <w:proofErr w:type="spellEnd"/>
      <w:r w:rsidRPr="004C21FB">
        <w:t>.</w:t>
      </w:r>
    </w:p>
    <w:p w14:paraId="35807C42" w14:textId="77777777" w:rsidR="004C21FB" w:rsidRPr="004C21FB" w:rsidRDefault="004C21FB" w:rsidP="004C21FB">
      <w:pPr>
        <w:spacing w:after="0" w:line="240" w:lineRule="auto"/>
        <w:jc w:val="both"/>
      </w:pPr>
      <w:proofErr w:type="spellStart"/>
      <w:r w:rsidRPr="004C21FB">
        <w:t>Mesin</w:t>
      </w:r>
      <w:proofErr w:type="spellEnd"/>
      <w:r w:rsidRPr="004C21FB">
        <w:t xml:space="preserve"> </w:t>
      </w:r>
      <w:proofErr w:type="spellStart"/>
      <w:r w:rsidRPr="004C21FB">
        <w:t>ini</w:t>
      </w:r>
      <w:proofErr w:type="spellEnd"/>
      <w:r w:rsidRPr="004C21FB">
        <w:t xml:space="preserve"> </w:t>
      </w:r>
      <w:proofErr w:type="spellStart"/>
      <w:r w:rsidRPr="004C21FB">
        <w:t>bekerja</w:t>
      </w:r>
      <w:proofErr w:type="spellEnd"/>
      <w:r w:rsidRPr="004C21FB">
        <w:t xml:space="preserve"> </w:t>
      </w:r>
      <w:proofErr w:type="spellStart"/>
      <w:r w:rsidRPr="004C21FB">
        <w:t>dengan</w:t>
      </w:r>
      <w:proofErr w:type="spellEnd"/>
      <w:r w:rsidRPr="004C21FB">
        <w:t xml:space="preserve"> </w:t>
      </w:r>
      <w:proofErr w:type="spellStart"/>
      <w:r w:rsidRPr="004C21FB">
        <w:t>menciptakan</w:t>
      </w:r>
      <w:proofErr w:type="spellEnd"/>
      <w:r w:rsidRPr="004C21FB">
        <w:t xml:space="preserve"> </w:t>
      </w:r>
      <w:proofErr w:type="spellStart"/>
      <w:r w:rsidRPr="004C21FB">
        <w:t>getaran</w:t>
      </w:r>
      <w:proofErr w:type="spellEnd"/>
      <w:r w:rsidRPr="004C21FB">
        <w:t xml:space="preserve"> </w:t>
      </w:r>
      <w:proofErr w:type="spellStart"/>
      <w:r w:rsidRPr="004C21FB">
        <w:t>resiprokal</w:t>
      </w:r>
      <w:proofErr w:type="spellEnd"/>
      <w:r w:rsidRPr="004C21FB">
        <w:t xml:space="preserve"> (</w:t>
      </w:r>
      <w:proofErr w:type="spellStart"/>
      <w:r w:rsidRPr="004C21FB">
        <w:t>gerakan</w:t>
      </w:r>
      <w:proofErr w:type="spellEnd"/>
      <w:r w:rsidRPr="004C21FB">
        <w:t xml:space="preserve"> </w:t>
      </w:r>
      <w:proofErr w:type="spellStart"/>
      <w:r w:rsidRPr="004C21FB">
        <w:t>putar</w:t>
      </w:r>
      <w:proofErr w:type="spellEnd"/>
      <w:r w:rsidRPr="004C21FB">
        <w:t xml:space="preserve"> </w:t>
      </w:r>
      <w:proofErr w:type="spellStart"/>
      <w:r w:rsidRPr="004C21FB">
        <w:t>bolak-balik</w:t>
      </w:r>
      <w:proofErr w:type="spellEnd"/>
      <w:r w:rsidRPr="004C21FB">
        <w:t xml:space="preserve">) </w:t>
      </w:r>
      <w:proofErr w:type="spellStart"/>
      <w:r w:rsidRPr="004C21FB">
        <w:t>dengan</w:t>
      </w:r>
      <w:proofErr w:type="spellEnd"/>
      <w:r w:rsidRPr="004C21FB">
        <w:t xml:space="preserve"> </w:t>
      </w:r>
      <w:proofErr w:type="spellStart"/>
      <w:r w:rsidRPr="004C21FB">
        <w:t>amplitudo</w:t>
      </w:r>
      <w:proofErr w:type="spellEnd"/>
      <w:r w:rsidRPr="004C21FB">
        <w:t xml:space="preserve"> </w:t>
      </w:r>
      <w:proofErr w:type="spellStart"/>
      <w:r w:rsidRPr="004C21FB">
        <w:t>tetap</w:t>
      </w:r>
      <w:proofErr w:type="spellEnd"/>
      <w:r w:rsidRPr="004C21FB">
        <w:t xml:space="preserve"> 1 </w:t>
      </w:r>
      <w:proofErr w:type="spellStart"/>
      <w:r w:rsidRPr="004C21FB">
        <w:t>inci</w:t>
      </w:r>
      <w:proofErr w:type="spellEnd"/>
      <w:r w:rsidRPr="004C21FB">
        <w:t xml:space="preserve">, </w:t>
      </w:r>
      <w:proofErr w:type="spellStart"/>
      <w:r w:rsidRPr="004C21FB">
        <w:t>sebuah</w:t>
      </w:r>
      <w:proofErr w:type="spellEnd"/>
      <w:r w:rsidRPr="004C21FB">
        <w:t xml:space="preserve"> parameter yang </w:t>
      </w:r>
      <w:proofErr w:type="spellStart"/>
      <w:r w:rsidRPr="004C21FB">
        <w:t>ditetapkan</w:t>
      </w:r>
      <w:proofErr w:type="spellEnd"/>
      <w:r w:rsidRPr="004C21FB">
        <w:t xml:space="preserve"> </w:t>
      </w:r>
      <w:proofErr w:type="spellStart"/>
      <w:r w:rsidRPr="004C21FB">
        <w:t>untuk</w:t>
      </w:r>
      <w:proofErr w:type="spellEnd"/>
      <w:r w:rsidRPr="004C21FB">
        <w:t xml:space="preserve"> </w:t>
      </w:r>
      <w:proofErr w:type="spellStart"/>
      <w:r w:rsidRPr="004C21FB">
        <w:t>secara</w:t>
      </w:r>
      <w:proofErr w:type="spellEnd"/>
      <w:r w:rsidRPr="004C21FB">
        <w:t xml:space="preserve"> </w:t>
      </w:r>
      <w:proofErr w:type="spellStart"/>
      <w:r w:rsidRPr="004C21FB">
        <w:t>efektif</w:t>
      </w:r>
      <w:proofErr w:type="spellEnd"/>
      <w:r w:rsidRPr="004C21FB">
        <w:t xml:space="preserve"> </w:t>
      </w:r>
      <w:proofErr w:type="spellStart"/>
      <w:r w:rsidRPr="004C21FB">
        <w:t>mensimulasikan</w:t>
      </w:r>
      <w:proofErr w:type="spellEnd"/>
      <w:r w:rsidRPr="004C21FB">
        <w:t xml:space="preserve"> </w:t>
      </w:r>
      <w:proofErr w:type="spellStart"/>
      <w:r w:rsidRPr="004C21FB">
        <w:t>getaran</w:t>
      </w:r>
      <w:proofErr w:type="spellEnd"/>
      <w:r w:rsidRPr="004C21FB">
        <w:t xml:space="preserve"> </w:t>
      </w:r>
      <w:proofErr w:type="spellStart"/>
      <w:r w:rsidRPr="004C21FB">
        <w:t>kendaraan</w:t>
      </w:r>
      <w:proofErr w:type="spellEnd"/>
      <w:r w:rsidRPr="004C21FB">
        <w:t xml:space="preserve">. </w:t>
      </w:r>
      <w:proofErr w:type="spellStart"/>
      <w:r w:rsidRPr="004C21FB">
        <w:t>Dengan</w:t>
      </w:r>
      <w:proofErr w:type="spellEnd"/>
      <w:r w:rsidRPr="004C21FB">
        <w:t xml:space="preserve"> </w:t>
      </w:r>
      <w:proofErr w:type="spellStart"/>
      <w:r w:rsidRPr="004C21FB">
        <w:t>menempatkan</w:t>
      </w:r>
      <w:proofErr w:type="spellEnd"/>
      <w:r w:rsidRPr="004C21FB">
        <w:t xml:space="preserve"> </w:t>
      </w:r>
      <w:proofErr w:type="spellStart"/>
      <w:r w:rsidRPr="004C21FB">
        <w:t>produk</w:t>
      </w:r>
      <w:proofErr w:type="spellEnd"/>
      <w:r w:rsidRPr="004C21FB">
        <w:t xml:space="preserve"> </w:t>
      </w:r>
      <w:proofErr w:type="spellStart"/>
      <w:r w:rsidRPr="004C21FB">
        <w:t>kemasan</w:t>
      </w:r>
      <w:proofErr w:type="spellEnd"/>
      <w:r w:rsidRPr="004C21FB">
        <w:t xml:space="preserve"> Anda di </w:t>
      </w:r>
      <w:proofErr w:type="spellStart"/>
      <w:r w:rsidRPr="004C21FB">
        <w:t>atas</w:t>
      </w:r>
      <w:proofErr w:type="spellEnd"/>
      <w:r w:rsidRPr="004C21FB">
        <w:t xml:space="preserve"> </w:t>
      </w:r>
      <w:proofErr w:type="spellStart"/>
      <w:r w:rsidRPr="004C21FB">
        <w:t>meja</w:t>
      </w:r>
      <w:proofErr w:type="spellEnd"/>
      <w:r w:rsidRPr="004C21FB">
        <w:t xml:space="preserve"> uji dan </w:t>
      </w:r>
      <w:proofErr w:type="spellStart"/>
      <w:r w:rsidRPr="004C21FB">
        <w:t>menjalankannya</w:t>
      </w:r>
      <w:proofErr w:type="spellEnd"/>
      <w:r w:rsidRPr="004C21FB">
        <w:t xml:space="preserve"> pada </w:t>
      </w:r>
      <w:proofErr w:type="spellStart"/>
      <w:r w:rsidRPr="004C21FB">
        <w:t>kecepatan</w:t>
      </w:r>
      <w:proofErr w:type="spellEnd"/>
      <w:r w:rsidRPr="004C21FB">
        <w:t xml:space="preserve"> yang </w:t>
      </w:r>
      <w:proofErr w:type="spellStart"/>
      <w:r w:rsidRPr="004C21FB">
        <w:t>dapat</w:t>
      </w:r>
      <w:proofErr w:type="spellEnd"/>
      <w:r w:rsidRPr="004C21FB">
        <w:t xml:space="preserve"> </w:t>
      </w:r>
      <w:proofErr w:type="spellStart"/>
      <w:r w:rsidRPr="004C21FB">
        <w:t>diatur</w:t>
      </w:r>
      <w:proofErr w:type="spellEnd"/>
      <w:r w:rsidRPr="004C21FB">
        <w:t xml:space="preserve"> (100-300 RPM) </w:t>
      </w:r>
      <w:proofErr w:type="spellStart"/>
      <w:r w:rsidRPr="004C21FB">
        <w:t>untuk</w:t>
      </w:r>
      <w:proofErr w:type="spellEnd"/>
      <w:r w:rsidRPr="004C21FB">
        <w:t xml:space="preserve"> </w:t>
      </w:r>
      <w:proofErr w:type="spellStart"/>
      <w:r w:rsidRPr="004C21FB">
        <w:t>periode</w:t>
      </w:r>
      <w:proofErr w:type="spellEnd"/>
      <w:r w:rsidRPr="004C21FB">
        <w:t xml:space="preserve"> </w:t>
      </w:r>
      <w:proofErr w:type="spellStart"/>
      <w:r w:rsidRPr="004C21FB">
        <w:t>waktu</w:t>
      </w:r>
      <w:proofErr w:type="spellEnd"/>
      <w:r w:rsidRPr="004C21FB">
        <w:t xml:space="preserve"> </w:t>
      </w:r>
      <w:proofErr w:type="spellStart"/>
      <w:r w:rsidRPr="004C21FB">
        <w:t>tertentu</w:t>
      </w:r>
      <w:proofErr w:type="spellEnd"/>
      <w:r w:rsidRPr="004C21FB">
        <w:t xml:space="preserve">, Anda </w:t>
      </w:r>
      <w:proofErr w:type="spellStart"/>
      <w:r w:rsidRPr="004C21FB">
        <w:t>dapat</w:t>
      </w:r>
      <w:proofErr w:type="spellEnd"/>
      <w:r w:rsidRPr="004C21FB">
        <w:t xml:space="preserve"> </w:t>
      </w:r>
      <w:proofErr w:type="spellStart"/>
      <w:r w:rsidRPr="004C21FB">
        <w:t>mengevaluasi</w:t>
      </w:r>
      <w:proofErr w:type="spellEnd"/>
      <w:r w:rsidRPr="004C21FB">
        <w:t xml:space="preserve"> </w:t>
      </w:r>
      <w:proofErr w:type="spellStart"/>
      <w:r w:rsidRPr="004C21FB">
        <w:t>ketahanan</w:t>
      </w:r>
      <w:proofErr w:type="spellEnd"/>
      <w:r w:rsidRPr="004C21FB">
        <w:t xml:space="preserve"> </w:t>
      </w:r>
      <w:proofErr w:type="spellStart"/>
      <w:r w:rsidRPr="004C21FB">
        <w:t>produk</w:t>
      </w:r>
      <w:proofErr w:type="spellEnd"/>
      <w:r w:rsidRPr="004C21FB">
        <w:t xml:space="preserve"> dan </w:t>
      </w:r>
      <w:proofErr w:type="spellStart"/>
      <w:r w:rsidRPr="004C21FB">
        <w:t>kemasan</w:t>
      </w:r>
      <w:proofErr w:type="spellEnd"/>
      <w:r w:rsidRPr="004C21FB">
        <w:t xml:space="preserve"> </w:t>
      </w:r>
      <w:proofErr w:type="spellStart"/>
      <w:r w:rsidRPr="004C21FB">
        <w:t>terhadap</w:t>
      </w:r>
      <w:proofErr w:type="spellEnd"/>
      <w:r w:rsidRPr="004C21FB">
        <w:t xml:space="preserve"> </w:t>
      </w:r>
      <w:proofErr w:type="spellStart"/>
      <w:r w:rsidRPr="004C21FB">
        <w:t>stres</w:t>
      </w:r>
      <w:proofErr w:type="spellEnd"/>
      <w:r w:rsidRPr="004C21FB">
        <w:t xml:space="preserve"> </w:t>
      </w:r>
      <w:proofErr w:type="spellStart"/>
      <w:r w:rsidRPr="004C21FB">
        <w:t>kumulatif</w:t>
      </w:r>
      <w:proofErr w:type="spellEnd"/>
      <w:r w:rsidRPr="004C21FB">
        <w:t xml:space="preserve">. Yang </w:t>
      </w:r>
      <w:proofErr w:type="spellStart"/>
      <w:r w:rsidRPr="004C21FB">
        <w:t>terpenting</w:t>
      </w:r>
      <w:proofErr w:type="spellEnd"/>
      <w:r w:rsidRPr="004C21FB">
        <w:t xml:space="preserve">, </w:t>
      </w:r>
      <w:proofErr w:type="spellStart"/>
      <w:r w:rsidRPr="004C21FB">
        <w:t>metode</w:t>
      </w:r>
      <w:proofErr w:type="spellEnd"/>
      <w:r w:rsidRPr="004C21FB">
        <w:t xml:space="preserve"> </w:t>
      </w:r>
      <w:proofErr w:type="spellStart"/>
      <w:r w:rsidRPr="004C21FB">
        <w:t>pengujian</w:t>
      </w:r>
      <w:proofErr w:type="spellEnd"/>
      <w:r w:rsidRPr="004C21FB">
        <w:t xml:space="preserve"> </w:t>
      </w:r>
      <w:proofErr w:type="spellStart"/>
      <w:r w:rsidRPr="004C21FB">
        <w:t>ini</w:t>
      </w:r>
      <w:proofErr w:type="spellEnd"/>
      <w:r w:rsidRPr="004C21FB">
        <w:t xml:space="preserve"> </w:t>
      </w:r>
      <w:proofErr w:type="spellStart"/>
      <w:r w:rsidRPr="004C21FB">
        <w:t>dirancang</w:t>
      </w:r>
      <w:proofErr w:type="spellEnd"/>
      <w:r w:rsidRPr="004C21FB">
        <w:t xml:space="preserve"> </w:t>
      </w:r>
      <w:proofErr w:type="spellStart"/>
      <w:r w:rsidRPr="004C21FB">
        <w:t>untuk</w:t>
      </w:r>
      <w:proofErr w:type="spellEnd"/>
      <w:r w:rsidRPr="004C21FB">
        <w:t xml:space="preserve"> </w:t>
      </w:r>
      <w:proofErr w:type="spellStart"/>
      <w:r w:rsidRPr="004C21FB">
        <w:t>sesuai</w:t>
      </w:r>
      <w:proofErr w:type="spellEnd"/>
      <w:r w:rsidRPr="004C21FB">
        <w:t xml:space="preserve"> </w:t>
      </w:r>
      <w:proofErr w:type="spellStart"/>
      <w:r w:rsidRPr="004C21FB">
        <w:t>dengan</w:t>
      </w:r>
      <w:proofErr w:type="spellEnd"/>
      <w:r w:rsidRPr="004C21FB">
        <w:t xml:space="preserve"> </w:t>
      </w:r>
      <w:proofErr w:type="spellStart"/>
      <w:r w:rsidRPr="004C21FB">
        <w:t>standar</w:t>
      </w:r>
      <w:proofErr w:type="spellEnd"/>
      <w:r w:rsidRPr="004C21FB">
        <w:t xml:space="preserve"> </w:t>
      </w:r>
      <w:proofErr w:type="spellStart"/>
      <w:r w:rsidRPr="004C21FB">
        <w:t>transportasi</w:t>
      </w:r>
      <w:proofErr w:type="spellEnd"/>
      <w:r w:rsidRPr="004C21FB">
        <w:t xml:space="preserve"> yang </w:t>
      </w:r>
      <w:proofErr w:type="spellStart"/>
      <w:r w:rsidRPr="004C21FB">
        <w:t>diakui</w:t>
      </w:r>
      <w:proofErr w:type="spellEnd"/>
      <w:r w:rsidRPr="004C21FB">
        <w:t xml:space="preserve"> </w:t>
      </w:r>
      <w:proofErr w:type="spellStart"/>
      <w:r w:rsidRPr="004C21FB">
        <w:t>secara</w:t>
      </w:r>
      <w:proofErr w:type="spellEnd"/>
      <w:r w:rsidRPr="004C21FB">
        <w:t xml:space="preserve"> global, </w:t>
      </w:r>
      <w:proofErr w:type="spellStart"/>
      <w:r w:rsidRPr="004C21FB">
        <w:t>termasuk</w:t>
      </w:r>
      <w:proofErr w:type="spellEnd"/>
      <w:r w:rsidRPr="004C21FB">
        <w:t xml:space="preserve"> </w:t>
      </w:r>
      <w:proofErr w:type="spellStart"/>
      <w:r w:rsidRPr="004C21FB">
        <w:t>prosedur</w:t>
      </w:r>
      <w:proofErr w:type="spellEnd"/>
      <w:r w:rsidRPr="004C21FB">
        <w:t xml:space="preserve"> ISTA (International Safe Transit Association) dan EN71, </w:t>
      </w:r>
      <w:proofErr w:type="spellStart"/>
      <w:r w:rsidRPr="004C21FB">
        <w:t>memberikan</w:t>
      </w:r>
      <w:proofErr w:type="spellEnd"/>
      <w:r w:rsidRPr="004C21FB">
        <w:t xml:space="preserve"> </w:t>
      </w:r>
      <w:proofErr w:type="spellStart"/>
      <w:r w:rsidRPr="004C21FB">
        <w:t>validitas</w:t>
      </w:r>
      <w:proofErr w:type="spellEnd"/>
      <w:r w:rsidRPr="004C21FB">
        <w:t xml:space="preserve"> dan </w:t>
      </w:r>
      <w:proofErr w:type="spellStart"/>
      <w:r w:rsidRPr="004C21FB">
        <w:t>kredibilitas</w:t>
      </w:r>
      <w:proofErr w:type="spellEnd"/>
      <w:r w:rsidRPr="004C21FB">
        <w:t xml:space="preserve"> pada </w:t>
      </w:r>
      <w:proofErr w:type="spellStart"/>
      <w:r w:rsidRPr="004C21FB">
        <w:t>hasil</w:t>
      </w:r>
      <w:proofErr w:type="spellEnd"/>
      <w:r w:rsidRPr="004C21FB">
        <w:t xml:space="preserve"> </w:t>
      </w:r>
      <w:proofErr w:type="spellStart"/>
      <w:r w:rsidRPr="004C21FB">
        <w:t>pengujian</w:t>
      </w:r>
      <w:proofErr w:type="spellEnd"/>
      <w:r w:rsidRPr="004C21FB">
        <w:t xml:space="preserve"> Anda.</w:t>
      </w:r>
    </w:p>
    <w:p w14:paraId="1D2BB0B8" w14:textId="77777777" w:rsidR="004C21FB" w:rsidRPr="004C21FB" w:rsidRDefault="004C21FB" w:rsidP="004C21FB">
      <w:pPr>
        <w:spacing w:after="0" w:line="240" w:lineRule="auto"/>
        <w:jc w:val="both"/>
      </w:pPr>
      <w:proofErr w:type="spellStart"/>
      <w:r w:rsidRPr="004C21FB">
        <w:t>Dibangun</w:t>
      </w:r>
      <w:proofErr w:type="spellEnd"/>
      <w:r w:rsidRPr="004C21FB">
        <w:t xml:space="preserve"> </w:t>
      </w:r>
      <w:proofErr w:type="spellStart"/>
      <w:r w:rsidRPr="004C21FB">
        <w:t>untuk</w:t>
      </w:r>
      <w:proofErr w:type="spellEnd"/>
      <w:r w:rsidRPr="004C21FB">
        <w:t xml:space="preserve"> </w:t>
      </w:r>
      <w:proofErr w:type="spellStart"/>
      <w:r w:rsidRPr="004C21FB">
        <w:t>pengujian</w:t>
      </w:r>
      <w:proofErr w:type="spellEnd"/>
      <w:r w:rsidRPr="004C21FB">
        <w:t xml:space="preserve"> yang </w:t>
      </w:r>
      <w:proofErr w:type="spellStart"/>
      <w:r w:rsidRPr="004C21FB">
        <w:t>andal</w:t>
      </w:r>
      <w:proofErr w:type="spellEnd"/>
      <w:r w:rsidRPr="004C21FB">
        <w:t xml:space="preserve">, </w:t>
      </w:r>
      <w:proofErr w:type="spellStart"/>
      <w:r w:rsidRPr="004C21FB">
        <w:t>meja</w:t>
      </w:r>
      <w:proofErr w:type="spellEnd"/>
      <w:r w:rsidRPr="004C21FB">
        <w:t xml:space="preserve"> </w:t>
      </w:r>
      <w:proofErr w:type="spellStart"/>
      <w:r w:rsidRPr="004C21FB">
        <w:t>getar</w:t>
      </w:r>
      <w:proofErr w:type="spellEnd"/>
      <w:r w:rsidRPr="004C21FB">
        <w:t xml:space="preserve"> </w:t>
      </w:r>
      <w:proofErr w:type="spellStart"/>
      <w:r w:rsidRPr="004C21FB">
        <w:t>ini</w:t>
      </w:r>
      <w:proofErr w:type="spellEnd"/>
      <w:r w:rsidRPr="004C21FB">
        <w:t xml:space="preserve"> </w:t>
      </w:r>
      <w:proofErr w:type="spellStart"/>
      <w:r w:rsidRPr="004C21FB">
        <w:t>memiliki</w:t>
      </w:r>
      <w:proofErr w:type="spellEnd"/>
      <w:r w:rsidRPr="004C21FB">
        <w:t xml:space="preserve"> area uji yang </w:t>
      </w:r>
      <w:proofErr w:type="spellStart"/>
      <w:r w:rsidRPr="004C21FB">
        <w:t>luas</w:t>
      </w:r>
      <w:proofErr w:type="spellEnd"/>
      <w:r w:rsidRPr="004C21FB">
        <w:t xml:space="preserve"> dan </w:t>
      </w:r>
      <w:proofErr w:type="spellStart"/>
      <w:r w:rsidRPr="004C21FB">
        <w:t>kapasitas</w:t>
      </w:r>
      <w:proofErr w:type="spellEnd"/>
      <w:r w:rsidRPr="004C21FB">
        <w:t xml:space="preserve"> </w:t>
      </w:r>
      <w:proofErr w:type="spellStart"/>
      <w:r w:rsidRPr="004C21FB">
        <w:t>beban</w:t>
      </w:r>
      <w:proofErr w:type="spellEnd"/>
      <w:r w:rsidRPr="004C21FB">
        <w:t xml:space="preserve"> </w:t>
      </w:r>
      <w:proofErr w:type="spellStart"/>
      <w:r w:rsidRPr="004C21FB">
        <w:t>hingga</w:t>
      </w:r>
      <w:proofErr w:type="spellEnd"/>
      <w:r w:rsidRPr="004C21FB">
        <w:t xml:space="preserve"> 100 </w:t>
      </w:r>
      <w:proofErr w:type="spellStart"/>
      <w:r w:rsidRPr="004C21FB">
        <w:t>pon</w:t>
      </w:r>
      <w:proofErr w:type="spellEnd"/>
      <w:r w:rsidRPr="004C21FB">
        <w:t xml:space="preserve">, </w:t>
      </w:r>
      <w:proofErr w:type="spellStart"/>
      <w:r w:rsidRPr="004C21FB">
        <w:t>cocok</w:t>
      </w:r>
      <w:proofErr w:type="spellEnd"/>
      <w:r w:rsidRPr="004C21FB">
        <w:t xml:space="preserve"> </w:t>
      </w:r>
      <w:proofErr w:type="spellStart"/>
      <w:r w:rsidRPr="004C21FB">
        <w:t>untuk</w:t>
      </w:r>
      <w:proofErr w:type="spellEnd"/>
      <w:r w:rsidRPr="004C21FB">
        <w:t xml:space="preserve"> </w:t>
      </w:r>
      <w:proofErr w:type="spellStart"/>
      <w:r w:rsidRPr="004C21FB">
        <w:t>berbagai</w:t>
      </w:r>
      <w:proofErr w:type="spellEnd"/>
      <w:r w:rsidRPr="004C21FB">
        <w:t xml:space="preserve"> </w:t>
      </w:r>
      <w:proofErr w:type="spellStart"/>
      <w:r w:rsidRPr="004C21FB">
        <w:t>ukuran</w:t>
      </w:r>
      <w:proofErr w:type="spellEnd"/>
      <w:r w:rsidRPr="004C21FB">
        <w:t xml:space="preserve"> </w:t>
      </w:r>
      <w:proofErr w:type="spellStart"/>
      <w:r w:rsidRPr="004C21FB">
        <w:t>paket</w:t>
      </w:r>
      <w:proofErr w:type="spellEnd"/>
      <w:r w:rsidRPr="004C21FB">
        <w:t xml:space="preserve"> dan </w:t>
      </w:r>
      <w:proofErr w:type="spellStart"/>
      <w:r w:rsidRPr="004C21FB">
        <w:t>produk</w:t>
      </w:r>
      <w:proofErr w:type="spellEnd"/>
      <w:r w:rsidRPr="004C21FB">
        <w:t xml:space="preserve">, </w:t>
      </w:r>
      <w:proofErr w:type="spellStart"/>
      <w:r w:rsidRPr="004C21FB">
        <w:t>mulai</w:t>
      </w:r>
      <w:proofErr w:type="spellEnd"/>
      <w:r w:rsidRPr="004C21FB">
        <w:t xml:space="preserve"> </w:t>
      </w:r>
      <w:proofErr w:type="spellStart"/>
      <w:r w:rsidRPr="004C21FB">
        <w:t>dari</w:t>
      </w:r>
      <w:proofErr w:type="spellEnd"/>
      <w:r w:rsidRPr="004C21FB">
        <w:t xml:space="preserve"> panel PC dan </w:t>
      </w:r>
      <w:proofErr w:type="spellStart"/>
      <w:r w:rsidRPr="004C21FB">
        <w:t>barang</w:t>
      </w:r>
      <w:proofErr w:type="spellEnd"/>
      <w:r w:rsidRPr="004C21FB">
        <w:t xml:space="preserve"> </w:t>
      </w:r>
      <w:proofErr w:type="spellStart"/>
      <w:r w:rsidRPr="004C21FB">
        <w:t>elektronik</w:t>
      </w:r>
      <w:proofErr w:type="spellEnd"/>
      <w:r w:rsidRPr="004C21FB">
        <w:t xml:space="preserve"> </w:t>
      </w:r>
      <w:proofErr w:type="spellStart"/>
      <w:r w:rsidRPr="004C21FB">
        <w:t>hingga</w:t>
      </w:r>
      <w:proofErr w:type="spellEnd"/>
      <w:r w:rsidRPr="004C21FB">
        <w:t xml:space="preserve"> </w:t>
      </w:r>
      <w:proofErr w:type="spellStart"/>
      <w:r w:rsidRPr="004C21FB">
        <w:t>barang</w:t>
      </w:r>
      <w:proofErr w:type="spellEnd"/>
      <w:r w:rsidRPr="004C21FB">
        <w:t xml:space="preserve"> </w:t>
      </w:r>
      <w:proofErr w:type="spellStart"/>
      <w:r w:rsidRPr="004C21FB">
        <w:t>konsumen</w:t>
      </w:r>
      <w:proofErr w:type="spellEnd"/>
      <w:r w:rsidRPr="004C21FB">
        <w:t xml:space="preserve"> </w:t>
      </w:r>
      <w:proofErr w:type="spellStart"/>
      <w:r w:rsidRPr="004C21FB">
        <w:t>lainnya</w:t>
      </w:r>
      <w:proofErr w:type="spellEnd"/>
      <w:r w:rsidRPr="004C21FB">
        <w:t xml:space="preserve">. Panel </w:t>
      </w:r>
      <w:proofErr w:type="spellStart"/>
      <w:r w:rsidRPr="004C21FB">
        <w:t>kontrol</w:t>
      </w:r>
      <w:proofErr w:type="spellEnd"/>
      <w:r w:rsidRPr="004C21FB">
        <w:t xml:space="preserve"> yang </w:t>
      </w:r>
      <w:proofErr w:type="spellStart"/>
      <w:r w:rsidRPr="004C21FB">
        <w:t>mudah</w:t>
      </w:r>
      <w:proofErr w:type="spellEnd"/>
      <w:r w:rsidRPr="004C21FB">
        <w:t xml:space="preserve"> </w:t>
      </w:r>
      <w:proofErr w:type="spellStart"/>
      <w:r w:rsidRPr="004C21FB">
        <w:t>digunakan</w:t>
      </w:r>
      <w:proofErr w:type="spellEnd"/>
      <w:r w:rsidRPr="004C21FB">
        <w:t xml:space="preserve"> </w:t>
      </w:r>
      <w:proofErr w:type="spellStart"/>
      <w:r w:rsidRPr="004C21FB">
        <w:t>memungkinkan</w:t>
      </w:r>
      <w:proofErr w:type="spellEnd"/>
      <w:r w:rsidRPr="004C21FB">
        <w:t xml:space="preserve"> </w:t>
      </w:r>
      <w:proofErr w:type="spellStart"/>
      <w:r w:rsidRPr="004C21FB">
        <w:t>pengaturan</w:t>
      </w:r>
      <w:proofErr w:type="spellEnd"/>
      <w:r w:rsidRPr="004C21FB">
        <w:t xml:space="preserve"> </w:t>
      </w:r>
      <w:proofErr w:type="spellStart"/>
      <w:r w:rsidRPr="004C21FB">
        <w:t>kecepatan</w:t>
      </w:r>
      <w:proofErr w:type="spellEnd"/>
      <w:r w:rsidRPr="004C21FB">
        <w:t xml:space="preserve"> dan </w:t>
      </w:r>
      <w:proofErr w:type="spellStart"/>
      <w:r w:rsidRPr="004C21FB">
        <w:t>durasi</w:t>
      </w:r>
      <w:proofErr w:type="spellEnd"/>
      <w:r w:rsidRPr="004C21FB">
        <w:t xml:space="preserve"> </w:t>
      </w:r>
      <w:proofErr w:type="spellStart"/>
      <w:r w:rsidRPr="004C21FB">
        <w:t>pengujian</w:t>
      </w:r>
      <w:proofErr w:type="spellEnd"/>
      <w:r w:rsidRPr="004C21FB">
        <w:t xml:space="preserve"> yang </w:t>
      </w:r>
      <w:proofErr w:type="spellStart"/>
      <w:r w:rsidRPr="004C21FB">
        <w:t>presisi</w:t>
      </w:r>
      <w:proofErr w:type="spellEnd"/>
      <w:r w:rsidRPr="004C21FB">
        <w:t xml:space="preserve">, </w:t>
      </w:r>
      <w:proofErr w:type="spellStart"/>
      <w:r w:rsidRPr="004C21FB">
        <w:t>dengan</w:t>
      </w:r>
      <w:proofErr w:type="spellEnd"/>
      <w:r w:rsidRPr="004C21FB">
        <w:t xml:space="preserve"> timer yang </w:t>
      </w:r>
      <w:proofErr w:type="spellStart"/>
      <w:r w:rsidRPr="004C21FB">
        <w:t>dapat</w:t>
      </w:r>
      <w:proofErr w:type="spellEnd"/>
      <w:r w:rsidRPr="004C21FB">
        <w:t xml:space="preserve"> </w:t>
      </w:r>
      <w:proofErr w:type="spellStart"/>
      <w:r w:rsidRPr="004C21FB">
        <w:t>diatur</w:t>
      </w:r>
      <w:proofErr w:type="spellEnd"/>
      <w:r w:rsidRPr="004C21FB">
        <w:t xml:space="preserve"> </w:t>
      </w:r>
      <w:proofErr w:type="spellStart"/>
      <w:r w:rsidRPr="004C21FB">
        <w:t>hingga</w:t>
      </w:r>
      <w:proofErr w:type="spellEnd"/>
      <w:r w:rsidRPr="004C21FB">
        <w:t xml:space="preserve"> 99.99 jam </w:t>
      </w:r>
      <w:proofErr w:type="spellStart"/>
      <w:r w:rsidRPr="004C21FB">
        <w:t>untuk</w:t>
      </w:r>
      <w:proofErr w:type="spellEnd"/>
      <w:r w:rsidRPr="004C21FB">
        <w:t xml:space="preserve"> </w:t>
      </w:r>
      <w:proofErr w:type="spellStart"/>
      <w:r w:rsidRPr="004C21FB">
        <w:t>mensimulasikan</w:t>
      </w:r>
      <w:proofErr w:type="spellEnd"/>
      <w:r w:rsidRPr="004C21FB">
        <w:t xml:space="preserve"> </w:t>
      </w:r>
      <w:proofErr w:type="spellStart"/>
      <w:r w:rsidRPr="004C21FB">
        <w:t>perjalanan</w:t>
      </w:r>
      <w:proofErr w:type="spellEnd"/>
      <w:r w:rsidRPr="004C21FB">
        <w:t xml:space="preserve"> </w:t>
      </w:r>
      <w:proofErr w:type="spellStart"/>
      <w:r w:rsidRPr="004C21FB">
        <w:t>jarak</w:t>
      </w:r>
      <w:proofErr w:type="spellEnd"/>
      <w:r w:rsidRPr="004C21FB">
        <w:t xml:space="preserve"> </w:t>
      </w:r>
      <w:proofErr w:type="spellStart"/>
      <w:r w:rsidRPr="004C21FB">
        <w:t>jauh</w:t>
      </w:r>
      <w:proofErr w:type="spellEnd"/>
      <w:r w:rsidRPr="004C21FB">
        <w:t xml:space="preserve">. Motor </w:t>
      </w:r>
      <w:proofErr w:type="spellStart"/>
      <w:r w:rsidRPr="004C21FB">
        <w:t>bertenaga</w:t>
      </w:r>
      <w:proofErr w:type="spellEnd"/>
      <w:r w:rsidRPr="004C21FB">
        <w:t xml:space="preserve"> 1 HP </w:t>
      </w:r>
      <w:proofErr w:type="spellStart"/>
      <w:r w:rsidRPr="004C21FB">
        <w:t>memastikan</w:t>
      </w:r>
      <w:proofErr w:type="spellEnd"/>
      <w:r w:rsidRPr="004C21FB">
        <w:t xml:space="preserve"> </w:t>
      </w:r>
      <w:proofErr w:type="spellStart"/>
      <w:r w:rsidRPr="004C21FB">
        <w:t>performa</w:t>
      </w:r>
      <w:proofErr w:type="spellEnd"/>
      <w:r w:rsidRPr="004C21FB">
        <w:t xml:space="preserve"> yang </w:t>
      </w:r>
      <w:proofErr w:type="spellStart"/>
      <w:r w:rsidRPr="004C21FB">
        <w:t>konsisten</w:t>
      </w:r>
      <w:proofErr w:type="spellEnd"/>
      <w:r w:rsidRPr="004C21FB">
        <w:t xml:space="preserve"> dan </w:t>
      </w:r>
      <w:proofErr w:type="spellStart"/>
      <w:r w:rsidRPr="004C21FB">
        <w:t>andal</w:t>
      </w:r>
      <w:proofErr w:type="spellEnd"/>
      <w:r w:rsidRPr="004C21FB">
        <w:t xml:space="preserve"> </w:t>
      </w:r>
      <w:proofErr w:type="spellStart"/>
      <w:r w:rsidRPr="004C21FB">
        <w:t>bahkan</w:t>
      </w:r>
      <w:proofErr w:type="spellEnd"/>
      <w:r w:rsidRPr="004C21FB">
        <w:t xml:space="preserve"> </w:t>
      </w:r>
      <w:proofErr w:type="spellStart"/>
      <w:r w:rsidRPr="004C21FB">
        <w:t>selama</w:t>
      </w:r>
      <w:proofErr w:type="spellEnd"/>
      <w:r w:rsidRPr="004C21FB">
        <w:t xml:space="preserve"> </w:t>
      </w:r>
      <w:proofErr w:type="spellStart"/>
      <w:r w:rsidRPr="004C21FB">
        <w:t>sesi</w:t>
      </w:r>
      <w:proofErr w:type="spellEnd"/>
      <w:r w:rsidRPr="004C21FB">
        <w:t xml:space="preserve"> </w:t>
      </w:r>
      <w:proofErr w:type="spellStart"/>
      <w:r w:rsidRPr="004C21FB">
        <w:t>pengujian</w:t>
      </w:r>
      <w:proofErr w:type="spellEnd"/>
      <w:r w:rsidRPr="004C21FB">
        <w:t xml:space="preserve"> yang </w:t>
      </w:r>
      <w:proofErr w:type="spellStart"/>
      <w:r w:rsidRPr="004C21FB">
        <w:t>panjang</w:t>
      </w:r>
      <w:proofErr w:type="spellEnd"/>
      <w:r w:rsidRPr="004C21FB">
        <w:t>.</w:t>
      </w:r>
    </w:p>
    <w:p w14:paraId="302733EC" w14:textId="77777777" w:rsidR="004C21FB" w:rsidRPr="004C21FB" w:rsidRDefault="004C21FB" w:rsidP="004C21FB">
      <w:pPr>
        <w:pBdr>
          <w:bottom w:val="double" w:sz="6" w:space="1" w:color="auto"/>
        </w:pBdr>
        <w:spacing w:after="0" w:line="240" w:lineRule="auto"/>
        <w:jc w:val="both"/>
      </w:pPr>
      <w:proofErr w:type="spellStart"/>
      <w:r w:rsidRPr="004C21FB">
        <w:t>Setiap</w:t>
      </w:r>
      <w:proofErr w:type="spellEnd"/>
      <w:r w:rsidRPr="004C21FB">
        <w:t xml:space="preserve"> </w:t>
      </w:r>
      <w:proofErr w:type="spellStart"/>
      <w:r w:rsidRPr="004C21FB">
        <w:t>perusahaan</w:t>
      </w:r>
      <w:proofErr w:type="spellEnd"/>
      <w:r w:rsidRPr="004C21FB">
        <w:t xml:space="preserve"> yang </w:t>
      </w:r>
      <w:proofErr w:type="spellStart"/>
      <w:r w:rsidRPr="004C21FB">
        <w:t>mengirimkan</w:t>
      </w:r>
      <w:proofErr w:type="spellEnd"/>
      <w:r w:rsidRPr="004C21FB">
        <w:t xml:space="preserve"> </w:t>
      </w:r>
      <w:proofErr w:type="spellStart"/>
      <w:r w:rsidRPr="004C21FB">
        <w:t>produk</w:t>
      </w:r>
      <w:proofErr w:type="spellEnd"/>
      <w:r w:rsidRPr="004C21FB">
        <w:t xml:space="preserve"> </w:t>
      </w:r>
      <w:proofErr w:type="spellStart"/>
      <w:r w:rsidRPr="004C21FB">
        <w:t>fisik</w:t>
      </w:r>
      <w:proofErr w:type="spellEnd"/>
      <w:r w:rsidRPr="004C21FB">
        <w:t xml:space="preserve"> </w:t>
      </w:r>
      <w:proofErr w:type="spellStart"/>
      <w:r w:rsidRPr="004C21FB">
        <w:t>akan</w:t>
      </w:r>
      <w:proofErr w:type="spellEnd"/>
      <w:r w:rsidRPr="004C21FB">
        <w:t xml:space="preserve"> </w:t>
      </w:r>
      <w:proofErr w:type="spellStart"/>
      <w:r w:rsidRPr="004C21FB">
        <w:t>mendapat</w:t>
      </w:r>
      <w:proofErr w:type="spellEnd"/>
      <w:r w:rsidRPr="004C21FB">
        <w:t xml:space="preserve"> </w:t>
      </w:r>
      <w:proofErr w:type="spellStart"/>
      <w:r w:rsidRPr="004C21FB">
        <w:t>manfaat</w:t>
      </w:r>
      <w:proofErr w:type="spellEnd"/>
      <w:r w:rsidRPr="004C21FB">
        <w:t xml:space="preserve"> </w:t>
      </w:r>
      <w:proofErr w:type="spellStart"/>
      <w:r w:rsidRPr="004C21FB">
        <w:t>dari</w:t>
      </w:r>
      <w:proofErr w:type="spellEnd"/>
      <w:r w:rsidRPr="004C21FB">
        <w:t xml:space="preserve"> </w:t>
      </w:r>
      <w:proofErr w:type="spellStart"/>
      <w:r w:rsidRPr="004C21FB">
        <w:t>pengujian</w:t>
      </w:r>
      <w:proofErr w:type="spellEnd"/>
      <w:r w:rsidRPr="004C21FB">
        <w:t xml:space="preserve"> </w:t>
      </w:r>
      <w:proofErr w:type="spellStart"/>
      <w:r w:rsidRPr="004C21FB">
        <w:t>getaran</w:t>
      </w:r>
      <w:proofErr w:type="spellEnd"/>
      <w:r w:rsidRPr="004C21FB">
        <w:t xml:space="preserve">. Ini </w:t>
      </w:r>
      <w:proofErr w:type="spellStart"/>
      <w:r w:rsidRPr="004C21FB">
        <w:t>adalah</w:t>
      </w:r>
      <w:proofErr w:type="spellEnd"/>
      <w:r w:rsidRPr="004C21FB">
        <w:t xml:space="preserve"> </w:t>
      </w:r>
      <w:proofErr w:type="spellStart"/>
      <w:r w:rsidRPr="004C21FB">
        <w:t>komponen</w:t>
      </w:r>
      <w:proofErr w:type="spellEnd"/>
      <w:r w:rsidRPr="004C21FB">
        <w:t xml:space="preserve"> </w:t>
      </w:r>
      <w:proofErr w:type="spellStart"/>
      <w:r w:rsidRPr="004C21FB">
        <w:t>penting</w:t>
      </w:r>
      <w:proofErr w:type="spellEnd"/>
      <w:r w:rsidRPr="004C21FB">
        <w:t xml:space="preserve"> </w:t>
      </w:r>
      <w:proofErr w:type="spellStart"/>
      <w:r w:rsidRPr="004C21FB">
        <w:t>dari</w:t>
      </w:r>
      <w:proofErr w:type="spellEnd"/>
      <w:r w:rsidRPr="004C21FB">
        <w:t xml:space="preserve"> program </w:t>
      </w:r>
      <w:proofErr w:type="spellStart"/>
      <w:r w:rsidRPr="004C21FB">
        <w:t>pengujian</w:t>
      </w:r>
      <w:proofErr w:type="spellEnd"/>
      <w:r w:rsidRPr="004C21FB">
        <w:t xml:space="preserve"> transit yang </w:t>
      </w:r>
      <w:proofErr w:type="spellStart"/>
      <w:r w:rsidRPr="004C21FB">
        <w:t>komprehensif</w:t>
      </w:r>
      <w:proofErr w:type="spellEnd"/>
      <w:r w:rsidRPr="004C21FB">
        <w:t xml:space="preserve">, </w:t>
      </w:r>
      <w:proofErr w:type="spellStart"/>
      <w:r w:rsidRPr="004C21FB">
        <w:t>melengkapi</w:t>
      </w:r>
      <w:proofErr w:type="spellEnd"/>
      <w:r w:rsidRPr="004C21FB">
        <w:t xml:space="preserve"> </w:t>
      </w:r>
      <w:proofErr w:type="spellStart"/>
      <w:r w:rsidRPr="004C21FB">
        <w:t>pengujian</w:t>
      </w:r>
      <w:proofErr w:type="spellEnd"/>
      <w:r w:rsidRPr="004C21FB">
        <w:t xml:space="preserve"> </w:t>
      </w:r>
      <w:proofErr w:type="spellStart"/>
      <w:r w:rsidRPr="004C21FB">
        <w:t>jatuh</w:t>
      </w:r>
      <w:proofErr w:type="spellEnd"/>
      <w:r w:rsidRPr="004C21FB">
        <w:t xml:space="preserve"> dan </w:t>
      </w:r>
      <w:proofErr w:type="spellStart"/>
      <w:r w:rsidRPr="004C21FB">
        <w:t>tekan</w:t>
      </w:r>
      <w:proofErr w:type="spellEnd"/>
      <w:r w:rsidRPr="004C21FB">
        <w:t xml:space="preserve">. </w:t>
      </w:r>
      <w:proofErr w:type="spellStart"/>
      <w:r w:rsidRPr="004C21FB">
        <w:t>Dengan</w:t>
      </w:r>
      <w:proofErr w:type="spellEnd"/>
      <w:r w:rsidRPr="004C21FB">
        <w:t xml:space="preserve"> data </w:t>
      </w:r>
      <w:proofErr w:type="spellStart"/>
      <w:r w:rsidRPr="004C21FB">
        <w:t>dari</w:t>
      </w:r>
      <w:proofErr w:type="spellEnd"/>
      <w:r w:rsidRPr="004C21FB">
        <w:t xml:space="preserve"> </w:t>
      </w:r>
      <w:proofErr w:type="spellStart"/>
      <w:r w:rsidRPr="004C21FB">
        <w:t>meja</w:t>
      </w:r>
      <w:proofErr w:type="spellEnd"/>
      <w:r w:rsidRPr="004C21FB">
        <w:t xml:space="preserve"> uji </w:t>
      </w:r>
      <w:proofErr w:type="spellStart"/>
      <w:r w:rsidRPr="004C21FB">
        <w:t>getar</w:t>
      </w:r>
      <w:proofErr w:type="spellEnd"/>
      <w:r w:rsidRPr="004C21FB">
        <w:t xml:space="preserve"> </w:t>
      </w:r>
      <w:proofErr w:type="spellStart"/>
      <w:r w:rsidRPr="004C21FB">
        <w:t>ini</w:t>
      </w:r>
      <w:proofErr w:type="spellEnd"/>
      <w:r w:rsidRPr="004C21FB">
        <w:t xml:space="preserve">, para </w:t>
      </w:r>
      <w:proofErr w:type="spellStart"/>
      <w:r w:rsidRPr="004C21FB">
        <w:t>insinyur</w:t>
      </w:r>
      <w:proofErr w:type="spellEnd"/>
      <w:r w:rsidRPr="004C21FB">
        <w:t xml:space="preserve"> </w:t>
      </w:r>
      <w:proofErr w:type="spellStart"/>
      <w:r w:rsidRPr="004C21FB">
        <w:t>kemasan</w:t>
      </w:r>
      <w:proofErr w:type="spellEnd"/>
      <w:r w:rsidRPr="004C21FB">
        <w:t xml:space="preserve"> </w:t>
      </w:r>
      <w:proofErr w:type="spellStart"/>
      <w:r w:rsidRPr="004C21FB">
        <w:t>dapat</w:t>
      </w:r>
      <w:proofErr w:type="spellEnd"/>
      <w:r w:rsidRPr="004C21FB">
        <w:t xml:space="preserve"> </w:t>
      </w:r>
      <w:proofErr w:type="spellStart"/>
      <w:r w:rsidRPr="004C21FB">
        <w:t>membuat</w:t>
      </w:r>
      <w:proofErr w:type="spellEnd"/>
      <w:r w:rsidRPr="004C21FB">
        <w:t xml:space="preserve"> </w:t>
      </w:r>
      <w:proofErr w:type="spellStart"/>
      <w:r w:rsidRPr="004C21FB">
        <w:t>keputusan</w:t>
      </w:r>
      <w:proofErr w:type="spellEnd"/>
      <w:r w:rsidRPr="004C21FB">
        <w:t xml:space="preserve"> yang </w:t>
      </w:r>
      <w:proofErr w:type="spellStart"/>
      <w:r w:rsidRPr="004C21FB">
        <w:t>tepat</w:t>
      </w:r>
      <w:proofErr w:type="spellEnd"/>
      <w:r w:rsidRPr="004C21FB">
        <w:t xml:space="preserve"> </w:t>
      </w:r>
      <w:proofErr w:type="spellStart"/>
      <w:r w:rsidRPr="004C21FB">
        <w:t>tentang</w:t>
      </w:r>
      <w:proofErr w:type="spellEnd"/>
      <w:r w:rsidRPr="004C21FB">
        <w:t xml:space="preserve"> </w:t>
      </w:r>
      <w:proofErr w:type="spellStart"/>
      <w:r w:rsidRPr="004C21FB">
        <w:t>bantalan</w:t>
      </w:r>
      <w:proofErr w:type="spellEnd"/>
      <w:r w:rsidRPr="004C21FB">
        <w:t xml:space="preserve"> internal, </w:t>
      </w:r>
      <w:proofErr w:type="spellStart"/>
      <w:r w:rsidRPr="004C21FB">
        <w:t>metode</w:t>
      </w:r>
      <w:proofErr w:type="spellEnd"/>
      <w:r w:rsidRPr="004C21FB">
        <w:t xml:space="preserve"> </w:t>
      </w:r>
      <w:proofErr w:type="spellStart"/>
      <w:r w:rsidRPr="004C21FB">
        <w:t>pengamanan</w:t>
      </w:r>
      <w:proofErr w:type="spellEnd"/>
      <w:r w:rsidRPr="004C21FB">
        <w:t xml:space="preserve"> </w:t>
      </w:r>
      <w:proofErr w:type="spellStart"/>
      <w:r w:rsidRPr="004C21FB">
        <w:t>produk</w:t>
      </w:r>
      <w:proofErr w:type="spellEnd"/>
      <w:r w:rsidRPr="004C21FB">
        <w:t xml:space="preserve">, dan </w:t>
      </w:r>
      <w:proofErr w:type="spellStart"/>
      <w:r w:rsidRPr="004C21FB">
        <w:t>kekuatan</w:t>
      </w:r>
      <w:proofErr w:type="spellEnd"/>
      <w:r w:rsidRPr="004C21FB">
        <w:t xml:space="preserve"> material </w:t>
      </w:r>
      <w:proofErr w:type="spellStart"/>
      <w:r w:rsidRPr="004C21FB">
        <w:t>kemasan</w:t>
      </w:r>
      <w:proofErr w:type="spellEnd"/>
      <w:r w:rsidRPr="004C21FB">
        <w:t xml:space="preserve">. </w:t>
      </w:r>
      <w:proofErr w:type="spellStart"/>
      <w:r w:rsidRPr="004C21FB">
        <w:t>Identifikasi</w:t>
      </w:r>
      <w:proofErr w:type="spellEnd"/>
      <w:r w:rsidRPr="004C21FB">
        <w:t xml:space="preserve"> </w:t>
      </w:r>
      <w:proofErr w:type="spellStart"/>
      <w:r w:rsidRPr="004C21FB">
        <w:t>kelemahan</w:t>
      </w:r>
      <w:proofErr w:type="spellEnd"/>
      <w:r w:rsidRPr="004C21FB">
        <w:t xml:space="preserve"> </w:t>
      </w:r>
      <w:proofErr w:type="spellStart"/>
      <w:r w:rsidRPr="004C21FB">
        <w:t>desain</w:t>
      </w:r>
      <w:proofErr w:type="spellEnd"/>
      <w:r w:rsidRPr="004C21FB">
        <w:t xml:space="preserve">, </w:t>
      </w:r>
      <w:proofErr w:type="spellStart"/>
      <w:r w:rsidRPr="004C21FB">
        <w:t>optimalkan</w:t>
      </w:r>
      <w:proofErr w:type="spellEnd"/>
      <w:r w:rsidRPr="004C21FB">
        <w:t xml:space="preserve"> </w:t>
      </w:r>
      <w:proofErr w:type="spellStart"/>
      <w:r w:rsidRPr="004C21FB">
        <w:t>biaya</w:t>
      </w:r>
      <w:proofErr w:type="spellEnd"/>
      <w:r w:rsidRPr="004C21FB">
        <w:t xml:space="preserve"> </w:t>
      </w:r>
      <w:proofErr w:type="spellStart"/>
      <w:r w:rsidRPr="004C21FB">
        <w:t>pengemasan</w:t>
      </w:r>
      <w:proofErr w:type="spellEnd"/>
      <w:r w:rsidRPr="004C21FB">
        <w:t xml:space="preserve">, dan </w:t>
      </w:r>
      <w:proofErr w:type="spellStart"/>
      <w:r w:rsidRPr="004C21FB">
        <w:t>pastikan</w:t>
      </w:r>
      <w:proofErr w:type="spellEnd"/>
      <w:r w:rsidRPr="004C21FB">
        <w:t xml:space="preserve"> </w:t>
      </w:r>
      <w:proofErr w:type="spellStart"/>
      <w:r w:rsidRPr="004C21FB">
        <w:t>produk</w:t>
      </w:r>
      <w:proofErr w:type="spellEnd"/>
      <w:r w:rsidRPr="004C21FB">
        <w:t xml:space="preserve"> Anda </w:t>
      </w:r>
      <w:proofErr w:type="spellStart"/>
      <w:r w:rsidRPr="004C21FB">
        <w:t>tiba</w:t>
      </w:r>
      <w:proofErr w:type="spellEnd"/>
      <w:r w:rsidRPr="004C21FB">
        <w:t xml:space="preserve"> di </w:t>
      </w:r>
      <w:proofErr w:type="spellStart"/>
      <w:r w:rsidRPr="004C21FB">
        <w:t>tujuan</w:t>
      </w:r>
      <w:proofErr w:type="spellEnd"/>
      <w:r w:rsidRPr="004C21FB">
        <w:t xml:space="preserve"> </w:t>
      </w:r>
      <w:proofErr w:type="spellStart"/>
      <w:r w:rsidRPr="004C21FB">
        <w:t>dalam</w:t>
      </w:r>
      <w:proofErr w:type="spellEnd"/>
      <w:r w:rsidRPr="004C21FB">
        <w:t xml:space="preserve"> </w:t>
      </w:r>
      <w:proofErr w:type="spellStart"/>
      <w:r w:rsidRPr="004C21FB">
        <w:t>kondisi</w:t>
      </w:r>
      <w:proofErr w:type="spellEnd"/>
      <w:r w:rsidRPr="004C21FB">
        <w:t xml:space="preserve"> </w:t>
      </w:r>
      <w:proofErr w:type="spellStart"/>
      <w:r w:rsidRPr="004C21FB">
        <w:t>sempurna</w:t>
      </w:r>
      <w:proofErr w:type="spellEnd"/>
      <w:r w:rsidRPr="004C21FB">
        <w:t>.</w:t>
      </w:r>
    </w:p>
    <w:p w14:paraId="16DFF48B" w14:textId="77777777" w:rsidR="004C21FB" w:rsidRPr="004C21FB" w:rsidRDefault="004C21FB" w:rsidP="004C21FB">
      <w:pPr>
        <w:spacing w:after="0" w:line="240" w:lineRule="auto"/>
        <w:jc w:val="both"/>
      </w:pPr>
      <w:r w:rsidRPr="004C21FB">
        <w:t xml:space="preserve">Product damage during shipment isn't only caused by single impacts or drops. An often-overlooked danger is the </w:t>
      </w:r>
      <w:proofErr w:type="gramStart"/>
      <w:r w:rsidRPr="004C21FB">
        <w:t>constant,</w:t>
      </w:r>
      <w:proofErr w:type="gramEnd"/>
      <w:r w:rsidRPr="004C21FB">
        <w:t xml:space="preserve"> repetitive vibration endured for hours in a truck or train. This vibration can cause fatigue damage, loosen internal components, abrade product surfaces, and even lead to the structural failure of the packaging itself. We present the Simulating Transportation Vibration Test Table, an instrument designed to accurately mimic road and rail conditions, allowing you to identify and prevent potential vibration-induced damage before your products ever leave the warehouse.</w:t>
      </w:r>
    </w:p>
    <w:p w14:paraId="28B531E5" w14:textId="77777777" w:rsidR="004C21FB" w:rsidRPr="004C21FB" w:rsidRDefault="004C21FB" w:rsidP="004C21FB">
      <w:pPr>
        <w:spacing w:after="0" w:line="240" w:lineRule="auto"/>
        <w:jc w:val="both"/>
      </w:pPr>
      <w:r w:rsidRPr="004C21FB">
        <w:t>This machine works by creating a reciprocating vibration (a rotary back-and-forth motion) with a fixed 1-inch amplitude, a parameter set to effectively simulate vehicle vibrations. By placing your packaged product on the test table and running it at an adjustable speed (100-300 RPM) for a specified duration, you can evaluate the product and package's resistance to cumulative stress. Most importantly, this test method is designed to agree with globally recognized transportation standards, including ISTA (International Safe Transit Association) and EN71 procedures, lending validity and credibility to your test results.</w:t>
      </w:r>
    </w:p>
    <w:p w14:paraId="4A47D6E9" w14:textId="77777777" w:rsidR="004C21FB" w:rsidRPr="004C21FB" w:rsidRDefault="004C21FB" w:rsidP="004C21FB">
      <w:pPr>
        <w:spacing w:after="0" w:line="240" w:lineRule="auto"/>
        <w:jc w:val="both"/>
      </w:pPr>
      <w:r w:rsidRPr="004C21FB">
        <w:t>Built for reliable testing, this vibration table features a large test area and a load capacity of up to 100 pounds, suitable for a wide range of package and product sizes, from PC panels and electronics to other consumer goods. The easy-to-use control panel allows for precise setting of speed and test duration, with a timer that can be set for up to 99.99 hours to simulate long-haul journeys. The 1 HP motor ensures consistent and dependable performance even during extended test sessions.</w:t>
      </w:r>
    </w:p>
    <w:p w14:paraId="410C95BE" w14:textId="77777777" w:rsidR="004C21FB" w:rsidRPr="004C21FB" w:rsidRDefault="004C21FB" w:rsidP="004C21FB">
      <w:pPr>
        <w:spacing w:after="0" w:line="240" w:lineRule="auto"/>
        <w:jc w:val="both"/>
      </w:pPr>
      <w:r w:rsidRPr="004C21FB">
        <w:t>Any company that ships physical products will benefit from vibration testing. It is a critical component of a comprehensive transit testing program, complementing drop and compression tests. With data from this vibration test table, packaging engineers can make informed decisions about internal cushioning, product securing methods, and packaging material strength. Identify design weaknesses, optimize packaging costs, and ensure your products arrive at their destination in perfect condition.</w:t>
      </w:r>
    </w:p>
    <w:p w14:paraId="212E3597" w14:textId="77777777" w:rsidR="004C21FB" w:rsidRPr="004C21FB" w:rsidRDefault="004C21FB" w:rsidP="004C21FB">
      <w:pPr>
        <w:spacing w:after="0" w:line="240" w:lineRule="auto"/>
        <w:jc w:val="both"/>
      </w:pPr>
    </w:p>
    <w:sectPr w:rsidR="004C21FB" w:rsidRPr="004C21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FB"/>
    <w:rsid w:val="004C21FB"/>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19EF9"/>
  <w15:chartTrackingRefBased/>
  <w15:docId w15:val="{CF4D8800-55DF-4848-8CD8-F4898DB5C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1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21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21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21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21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21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1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1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1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1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21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21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21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21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21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1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1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1FB"/>
    <w:rPr>
      <w:rFonts w:eastAsiaTheme="majorEastAsia" w:cstheme="majorBidi"/>
      <w:color w:val="272727" w:themeColor="text1" w:themeTint="D8"/>
    </w:rPr>
  </w:style>
  <w:style w:type="paragraph" w:styleId="Title">
    <w:name w:val="Title"/>
    <w:basedOn w:val="Normal"/>
    <w:next w:val="Normal"/>
    <w:link w:val="TitleChar"/>
    <w:uiPriority w:val="10"/>
    <w:qFormat/>
    <w:rsid w:val="004C21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1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1FB"/>
    <w:pPr>
      <w:spacing w:before="160"/>
      <w:jc w:val="center"/>
    </w:pPr>
    <w:rPr>
      <w:i/>
      <w:iCs/>
      <w:color w:val="404040" w:themeColor="text1" w:themeTint="BF"/>
    </w:rPr>
  </w:style>
  <w:style w:type="character" w:customStyle="1" w:styleId="QuoteChar">
    <w:name w:val="Quote Char"/>
    <w:basedOn w:val="DefaultParagraphFont"/>
    <w:link w:val="Quote"/>
    <w:uiPriority w:val="29"/>
    <w:rsid w:val="004C21FB"/>
    <w:rPr>
      <w:i/>
      <w:iCs/>
      <w:color w:val="404040" w:themeColor="text1" w:themeTint="BF"/>
    </w:rPr>
  </w:style>
  <w:style w:type="paragraph" w:styleId="ListParagraph">
    <w:name w:val="List Paragraph"/>
    <w:basedOn w:val="Normal"/>
    <w:uiPriority w:val="34"/>
    <w:qFormat/>
    <w:rsid w:val="004C21FB"/>
    <w:pPr>
      <w:ind w:left="720"/>
      <w:contextualSpacing/>
    </w:pPr>
  </w:style>
  <w:style w:type="character" w:styleId="IntenseEmphasis">
    <w:name w:val="Intense Emphasis"/>
    <w:basedOn w:val="DefaultParagraphFont"/>
    <w:uiPriority w:val="21"/>
    <w:qFormat/>
    <w:rsid w:val="004C21FB"/>
    <w:rPr>
      <w:i/>
      <w:iCs/>
      <w:color w:val="2F5496" w:themeColor="accent1" w:themeShade="BF"/>
    </w:rPr>
  </w:style>
  <w:style w:type="paragraph" w:styleId="IntenseQuote">
    <w:name w:val="Intense Quote"/>
    <w:basedOn w:val="Normal"/>
    <w:next w:val="Normal"/>
    <w:link w:val="IntenseQuoteChar"/>
    <w:uiPriority w:val="30"/>
    <w:qFormat/>
    <w:rsid w:val="004C21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21FB"/>
    <w:rPr>
      <w:i/>
      <w:iCs/>
      <w:color w:val="2F5496" w:themeColor="accent1" w:themeShade="BF"/>
    </w:rPr>
  </w:style>
  <w:style w:type="character" w:styleId="IntenseReference">
    <w:name w:val="Intense Reference"/>
    <w:basedOn w:val="DefaultParagraphFont"/>
    <w:uiPriority w:val="32"/>
    <w:qFormat/>
    <w:rsid w:val="004C21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686</Words>
  <Characters>3913</Characters>
  <Application>Microsoft Office Word</Application>
  <DocSecurity>0</DocSecurity>
  <Lines>32</Lines>
  <Paragraphs>9</Paragraphs>
  <ScaleCrop>false</ScaleCrop>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2025-09-19T09:29:00Z</dcterms:created>
  <dcterms:modified xsi:type="dcterms:W3CDTF">2025-09-19T09:31:00Z</dcterms:modified>
</cp:coreProperties>
</file>